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7C" w:rsidRDefault="00563E7C" w:rsidP="00563E7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SỞ GIÁO DỤC VÀ ĐÀO TẠO    </w:t>
      </w:r>
      <w:r>
        <w:rPr>
          <w:color w:val="000000"/>
        </w:rPr>
        <w:tab/>
        <w:t xml:space="preserve">               </w:t>
      </w:r>
      <w:r>
        <w:rPr>
          <w:b/>
          <w:bCs/>
          <w:color w:val="000000"/>
        </w:rPr>
        <w:t>CỘNG HOÀ XÃ HỘI CHỦ NGHĨA VIỆT NAM</w:t>
      </w:r>
    </w:p>
    <w:p w:rsidR="00563E7C" w:rsidRDefault="00563E7C" w:rsidP="00563E7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563E7C" w:rsidRDefault="00563E7C" w:rsidP="00563E7C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563E7C" w:rsidRDefault="00563E7C" w:rsidP="00563E7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563E7C" w:rsidRDefault="00563E7C" w:rsidP="00563E7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563E7C" w:rsidRDefault="00563E7C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b/>
          <w:bCs/>
          <w:sz w:val="32"/>
          <w:szCs w:val="32"/>
        </w:rPr>
      </w:pP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31197D">
        <w:rPr>
          <w:b/>
          <w:bCs/>
          <w:sz w:val="32"/>
          <w:szCs w:val="32"/>
        </w:rPr>
        <w:t>GDCD</w:t>
      </w:r>
      <w:r w:rsidRPr="00E64A30">
        <w:rPr>
          <w:b/>
          <w:bCs/>
          <w:sz w:val="32"/>
          <w:szCs w:val="32"/>
        </w:rPr>
        <w:t xml:space="preserve"> - LỚP </w:t>
      </w:r>
      <w:r w:rsidR="0031197D"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="00824AF0">
        <w:rPr>
          <w:sz w:val="32"/>
          <w:szCs w:val="32"/>
        </w:rPr>
        <w:t>Ban KHTN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</w:t>
      </w:r>
      <w:r w:rsidR="00DE26F1"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</w:t>
      </w:r>
      <w:r w:rsidR="00DE26F1">
        <w:rPr>
          <w:b/>
          <w:bCs/>
          <w:sz w:val="32"/>
          <w:szCs w:val="32"/>
        </w:rPr>
        <w:t>1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6095"/>
      </w:tblGrid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2C4E91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4E9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E323F1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323F1">
              <w:rPr>
                <w:b/>
                <w:bCs/>
                <w:sz w:val="26"/>
                <w:szCs w:val="26"/>
              </w:rPr>
              <w:t>Tiết</w:t>
            </w:r>
          </w:p>
          <w:p w:rsidR="00824AF0" w:rsidRPr="00E323F1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323F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E323F1" w:rsidRDefault="00824AF0" w:rsidP="002C4E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323F1">
              <w:rPr>
                <w:b/>
                <w:bCs/>
                <w:sz w:val="26"/>
                <w:szCs w:val="26"/>
              </w:rPr>
              <w:t>Nội dung chương trình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11/01 –&gt; 17/01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Quyền được pháp luật bảo hộ về tính mạng, sức khỏe, danh dự và nhân phẩm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bCs/>
                <w:sz w:val="26"/>
                <w:szCs w:val="26"/>
              </w:rPr>
              <w:t>2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18/01 –&gt; 24/01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Quyền bất khả xâm phạm về chỗ ở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3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25/01 –&gt; 31/01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Quyền được bảo đảm an toàn và bí mật về thư tín, điện thoại, điện tín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4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01/02 –&gt; 07/02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Quyền tự do ngôn luận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5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743157">
              <w:t>15/02–&gt; 21/02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Bầu cử, ứng cử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6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743157">
              <w:rPr>
                <w:sz w:val="26"/>
                <w:szCs w:val="26"/>
              </w:rPr>
              <w:t>22/02–&gt; 28/02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Quyền tham gia quản lí nhà nước và xã hội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7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01/3–&gt; 07/3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Khiếu nại, tố cáo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8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08/3–&gt; 14/3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Kiểm tra giữa HKII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9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15/3–&gt; 21/3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Quyền học tập của công dân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10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t>22/3–&gt; 28/3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Quyền sáng tạo phát triển của công dân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11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3157">
              <w:rPr>
                <w:sz w:val="26"/>
                <w:szCs w:val="26"/>
              </w:rPr>
              <w:t>29/3–&gt; 04/4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Pháp luật với sự phát triển bền vững của đất nước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05/4–&gt; 11/4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Pháp luật với sự phát triển bền vững của đất nước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13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12/4 –&gt; 18/4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jc w:val="center"/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rPr>
                <w:sz w:val="26"/>
                <w:szCs w:val="26"/>
              </w:rPr>
            </w:pPr>
            <w:r w:rsidRPr="00563E7C">
              <w:rPr>
                <w:sz w:val="26"/>
                <w:szCs w:val="26"/>
              </w:rPr>
              <w:t>Chủ đề: Pháp luật với sự phát triển bền vững của đất nước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14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19/4 -&gt; 25/4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E7C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63E7C">
              <w:rPr>
                <w:bCs/>
                <w:sz w:val="26"/>
                <w:szCs w:val="26"/>
              </w:rPr>
              <w:t>Ôn tập KTHKII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15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26–&gt; 02/5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E7C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63E7C">
              <w:rPr>
                <w:bCs/>
                <w:sz w:val="26"/>
                <w:szCs w:val="26"/>
              </w:rPr>
              <w:t>Ôn tập và KTHKII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16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03/5–&gt; 09/5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E7C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63E7C">
              <w:rPr>
                <w:bCs/>
                <w:sz w:val="26"/>
                <w:szCs w:val="26"/>
              </w:rPr>
              <w:t>KT HKII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17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10/5–&gt; 16/5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E7C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63E7C">
              <w:rPr>
                <w:bCs/>
                <w:sz w:val="26"/>
                <w:szCs w:val="26"/>
              </w:rPr>
              <w:t>Sửa bài KT HKII</w:t>
            </w:r>
          </w:p>
        </w:tc>
      </w:tr>
      <w:tr w:rsidR="00824AF0" w:rsidRPr="00FE1651" w:rsidTr="00824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18</w:t>
            </w:r>
          </w:p>
          <w:p w:rsidR="00824AF0" w:rsidRPr="00743157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17/5–&gt; 23/5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E7C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0" w:rsidRPr="00563E7C" w:rsidRDefault="00824AF0" w:rsidP="002C4E9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63E7C">
              <w:rPr>
                <w:bCs/>
                <w:sz w:val="26"/>
                <w:szCs w:val="26"/>
              </w:rPr>
              <w:t>Trắc nghiệm tổng hợp</w:t>
            </w:r>
          </w:p>
        </w:tc>
      </w:tr>
    </w:tbl>
    <w:p w:rsidR="00563E7C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563E7C" w:rsidRDefault="007358CB" w:rsidP="007358CB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563E7C">
        <w:rPr>
          <w:sz w:val="26"/>
          <w:szCs w:val="26"/>
        </w:rPr>
        <w:t xml:space="preserve">          </w:t>
      </w:r>
      <w:r w:rsidRPr="00563E7C">
        <w:rPr>
          <w:b/>
          <w:sz w:val="26"/>
          <w:szCs w:val="26"/>
        </w:rPr>
        <w:t>Tổ trưởng chuyên môn</w:t>
      </w:r>
    </w:p>
    <w:p w:rsidR="007358CB" w:rsidRPr="00FC77FA" w:rsidRDefault="007358CB" w:rsidP="00FC77FA">
      <w:pPr>
        <w:tabs>
          <w:tab w:val="left" w:pos="1425"/>
          <w:tab w:val="left" w:pos="7425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FC77FA">
        <w:rPr>
          <w:rFonts w:ascii="VNI-Times" w:hAnsi="VNI-Times" w:cs="VNI-Times"/>
          <w:sz w:val="26"/>
          <w:szCs w:val="26"/>
        </w:rPr>
        <w:tab/>
      </w:r>
      <w:bookmarkStart w:id="0" w:name="_GoBack"/>
      <w:r w:rsidR="00FC77FA" w:rsidRPr="00FC77FA">
        <w:rPr>
          <w:sz w:val="26"/>
          <w:szCs w:val="26"/>
        </w:rPr>
        <w:t>(đã ký)</w:t>
      </w:r>
      <w:r w:rsidR="00FC77FA" w:rsidRPr="00FC77FA">
        <w:rPr>
          <w:sz w:val="26"/>
          <w:szCs w:val="26"/>
        </w:rPr>
        <w:tab/>
        <w:t>(đã ký)</w:t>
      </w:r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563E7C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</w:t>
      </w:r>
      <w:r w:rsidR="00743157">
        <w:rPr>
          <w:b/>
          <w:bCs/>
          <w:sz w:val="26"/>
          <w:szCs w:val="26"/>
        </w:rPr>
        <w:tab/>
      </w:r>
      <w:r w:rsidRPr="00E64A30">
        <w:rPr>
          <w:b/>
          <w:bCs/>
          <w:sz w:val="26"/>
          <w:szCs w:val="26"/>
        </w:rPr>
        <w:t xml:space="preserve">  </w:t>
      </w:r>
      <w:r w:rsidR="00743157">
        <w:rPr>
          <w:b/>
          <w:bCs/>
          <w:sz w:val="26"/>
          <w:szCs w:val="26"/>
        </w:rPr>
        <w:t>Nguyễn Thị Kiều Oanh</w:t>
      </w:r>
      <w:r w:rsidR="00563E7C">
        <w:rPr>
          <w:b/>
          <w:bCs/>
          <w:sz w:val="26"/>
          <w:szCs w:val="26"/>
        </w:rPr>
        <w:t xml:space="preserve">                         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563E7C">
      <w:pgSz w:w="11907" w:h="16839" w:code="9"/>
      <w:pgMar w:top="720" w:right="720" w:bottom="27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6A" w:rsidRDefault="00DA3D6A" w:rsidP="00237EE5">
      <w:pPr>
        <w:spacing w:after="0" w:line="240" w:lineRule="auto"/>
      </w:pPr>
      <w:r>
        <w:separator/>
      </w:r>
    </w:p>
  </w:endnote>
  <w:endnote w:type="continuationSeparator" w:id="0">
    <w:p w:rsidR="00DA3D6A" w:rsidRDefault="00DA3D6A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6A" w:rsidRDefault="00DA3D6A" w:rsidP="00237EE5">
      <w:pPr>
        <w:spacing w:after="0" w:line="240" w:lineRule="auto"/>
      </w:pPr>
      <w:r>
        <w:separator/>
      </w:r>
    </w:p>
  </w:footnote>
  <w:footnote w:type="continuationSeparator" w:id="0">
    <w:p w:rsidR="00DA3D6A" w:rsidRDefault="00DA3D6A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140684"/>
    <w:rsid w:val="001555DD"/>
    <w:rsid w:val="001618CF"/>
    <w:rsid w:val="0018193A"/>
    <w:rsid w:val="00187950"/>
    <w:rsid w:val="001D0636"/>
    <w:rsid w:val="0020465D"/>
    <w:rsid w:val="002141AE"/>
    <w:rsid w:val="0021429B"/>
    <w:rsid w:val="00237EE5"/>
    <w:rsid w:val="002C4E91"/>
    <w:rsid w:val="002E37D4"/>
    <w:rsid w:val="00303362"/>
    <w:rsid w:val="00306C1E"/>
    <w:rsid w:val="0031197D"/>
    <w:rsid w:val="00323ED5"/>
    <w:rsid w:val="00336B64"/>
    <w:rsid w:val="003424D5"/>
    <w:rsid w:val="00376F92"/>
    <w:rsid w:val="00403135"/>
    <w:rsid w:val="00432204"/>
    <w:rsid w:val="0048074C"/>
    <w:rsid w:val="004A68CA"/>
    <w:rsid w:val="004F7A6F"/>
    <w:rsid w:val="005421D9"/>
    <w:rsid w:val="00563E7C"/>
    <w:rsid w:val="005A12E3"/>
    <w:rsid w:val="005B11B4"/>
    <w:rsid w:val="005B7539"/>
    <w:rsid w:val="00601D2E"/>
    <w:rsid w:val="00665457"/>
    <w:rsid w:val="006808EA"/>
    <w:rsid w:val="006F6C28"/>
    <w:rsid w:val="007228EF"/>
    <w:rsid w:val="0072605A"/>
    <w:rsid w:val="00727815"/>
    <w:rsid w:val="00731BA0"/>
    <w:rsid w:val="007358CB"/>
    <w:rsid w:val="00743157"/>
    <w:rsid w:val="007F635A"/>
    <w:rsid w:val="00824AF0"/>
    <w:rsid w:val="00835F07"/>
    <w:rsid w:val="008666F8"/>
    <w:rsid w:val="008904E4"/>
    <w:rsid w:val="008B0D74"/>
    <w:rsid w:val="008C3830"/>
    <w:rsid w:val="00955748"/>
    <w:rsid w:val="00983E15"/>
    <w:rsid w:val="009E3D8D"/>
    <w:rsid w:val="00A678EB"/>
    <w:rsid w:val="00A71F5E"/>
    <w:rsid w:val="00A915E3"/>
    <w:rsid w:val="00A9652B"/>
    <w:rsid w:val="00AD3258"/>
    <w:rsid w:val="00AF4743"/>
    <w:rsid w:val="00AF6624"/>
    <w:rsid w:val="00B0410C"/>
    <w:rsid w:val="00B116D0"/>
    <w:rsid w:val="00B16BCF"/>
    <w:rsid w:val="00B67973"/>
    <w:rsid w:val="00B836C9"/>
    <w:rsid w:val="00C07CE8"/>
    <w:rsid w:val="00C12A65"/>
    <w:rsid w:val="00C70551"/>
    <w:rsid w:val="00C846B5"/>
    <w:rsid w:val="00C927E5"/>
    <w:rsid w:val="00CA2858"/>
    <w:rsid w:val="00CB6906"/>
    <w:rsid w:val="00CC6B21"/>
    <w:rsid w:val="00CE0280"/>
    <w:rsid w:val="00CE5C60"/>
    <w:rsid w:val="00D161BD"/>
    <w:rsid w:val="00D62EAC"/>
    <w:rsid w:val="00D90D74"/>
    <w:rsid w:val="00DA3D6A"/>
    <w:rsid w:val="00DB77C9"/>
    <w:rsid w:val="00DE26F1"/>
    <w:rsid w:val="00E26A3B"/>
    <w:rsid w:val="00E323F1"/>
    <w:rsid w:val="00E41192"/>
    <w:rsid w:val="00E53596"/>
    <w:rsid w:val="00E64A30"/>
    <w:rsid w:val="00E82C65"/>
    <w:rsid w:val="00EE447D"/>
    <w:rsid w:val="00F3080F"/>
    <w:rsid w:val="00F907F7"/>
    <w:rsid w:val="00F973F5"/>
    <w:rsid w:val="00FB1E61"/>
    <w:rsid w:val="00FC77FA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02694A-6875-4437-97E0-3200F317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2021-01-13T02:46:00Z</cp:lastPrinted>
  <dcterms:created xsi:type="dcterms:W3CDTF">2021-01-13T02:47:00Z</dcterms:created>
  <dcterms:modified xsi:type="dcterms:W3CDTF">2021-01-19T00:38:00Z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